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232" w:rsidP="0095523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955232" w:rsidP="0095523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955232" w:rsidP="00955232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955232" w:rsidP="0095523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955232" w:rsidP="00955232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955232" w:rsidP="0095523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955232" w:rsidP="0095523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№2-1668-2802/2025 по иску </w:t>
      </w:r>
      <w:r>
        <w:rPr>
          <w:sz w:val="24"/>
          <w:szCs w:val="24"/>
        </w:rPr>
        <w:t xml:space="preserve">ООО ПКО Вернём к </w:t>
      </w:r>
      <w:r>
        <w:rPr>
          <w:sz w:val="24"/>
          <w:szCs w:val="24"/>
        </w:rPr>
        <w:t>Юмадиевой</w:t>
      </w:r>
      <w:r>
        <w:rPr>
          <w:sz w:val="24"/>
          <w:szCs w:val="24"/>
        </w:rPr>
        <w:t xml:space="preserve"> </w:t>
      </w:r>
      <w:r w:rsidR="00534B29">
        <w:rPr>
          <w:sz w:val="24"/>
          <w:szCs w:val="24"/>
        </w:rPr>
        <w:t>**</w:t>
      </w:r>
      <w:r w:rsidR="00534B29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955232" w:rsidP="0095523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955232" w:rsidP="00955232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955232" w:rsidP="0095523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Вернём к </w:t>
      </w:r>
      <w:r>
        <w:rPr>
          <w:sz w:val="24"/>
          <w:szCs w:val="24"/>
        </w:rPr>
        <w:t>Юмадиевой</w:t>
      </w:r>
      <w:r>
        <w:rPr>
          <w:sz w:val="24"/>
          <w:szCs w:val="24"/>
        </w:rPr>
        <w:t xml:space="preserve"> </w:t>
      </w:r>
      <w:r w:rsidR="00534B29">
        <w:rPr>
          <w:sz w:val="24"/>
          <w:szCs w:val="24"/>
        </w:rPr>
        <w:t>**</w:t>
      </w:r>
      <w:r w:rsidR="00534B29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 частично.</w:t>
      </w:r>
    </w:p>
    <w:p w:rsidR="00955232" w:rsidP="0095523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Юмадиевой</w:t>
      </w:r>
      <w:r>
        <w:rPr>
          <w:sz w:val="24"/>
          <w:szCs w:val="24"/>
        </w:rPr>
        <w:t xml:space="preserve"> </w:t>
      </w:r>
      <w:r w:rsidR="00534B29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534B29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>в</w:t>
      </w:r>
      <w:r>
        <w:rPr>
          <w:sz w:val="24"/>
          <w:szCs w:val="24"/>
        </w:rPr>
        <w:t xml:space="preserve"> ООО ПКО Вернём 21785,18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5000 руб. – услуги представителя.</w:t>
      </w:r>
    </w:p>
    <w:p w:rsidR="00955232" w:rsidP="0095523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В остальной части иска отказать.</w:t>
      </w:r>
    </w:p>
    <w:p w:rsidR="00955232" w:rsidP="0095523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55232" w:rsidP="0095523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955232" w:rsidP="0095523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955232" w:rsidP="0095523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55232" w:rsidP="0095523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955232" w:rsidP="00955232">
      <w:pPr>
        <w:pStyle w:val="1"/>
        <w:jc w:val="both"/>
        <w:rPr>
          <w:rStyle w:val="10"/>
          <w:sz w:val="24"/>
          <w:szCs w:val="24"/>
        </w:rPr>
      </w:pPr>
    </w:p>
    <w:p w:rsidR="00955232" w:rsidP="00955232">
      <w:pPr>
        <w:pStyle w:val="1"/>
        <w:jc w:val="both"/>
        <w:rPr>
          <w:rStyle w:val="10"/>
          <w:sz w:val="24"/>
          <w:szCs w:val="24"/>
        </w:rPr>
      </w:pPr>
    </w:p>
    <w:p w:rsidR="00955232" w:rsidP="0095523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55232" w:rsidP="00955232">
      <w:pPr>
        <w:pStyle w:val="1"/>
        <w:jc w:val="both"/>
        <w:rPr>
          <w:rStyle w:val="10"/>
          <w:sz w:val="24"/>
          <w:szCs w:val="24"/>
        </w:rPr>
      </w:pPr>
    </w:p>
    <w:p w:rsidR="00955232" w:rsidP="0095523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955232" w:rsidP="0095523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55232" w:rsidP="00955232"/>
    <w:p w:rsidR="00955232" w:rsidP="00955232"/>
    <w:p w:rsidR="00955232" w:rsidP="00955232"/>
    <w:p w:rsidR="004F11E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16"/>
    <w:rsid w:val="004C1316"/>
    <w:rsid w:val="004F11EC"/>
    <w:rsid w:val="00534B29"/>
    <w:rsid w:val="009552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7254F8-CA91-48AE-88DC-66CAF422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3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9552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955232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955232"/>
  </w:style>
  <w:style w:type="paragraph" w:styleId="BalloonText">
    <w:name w:val="Balloon Text"/>
    <w:basedOn w:val="Normal"/>
    <w:link w:val="a"/>
    <w:uiPriority w:val="99"/>
    <w:semiHidden/>
    <w:unhideWhenUsed/>
    <w:rsid w:val="0095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5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